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FC07C" w14:textId="74B030AA" w:rsidR="00EC1E87" w:rsidRPr="00A45F5F" w:rsidRDefault="00EE5B81" w:rsidP="00D9041D">
      <w:pPr>
        <w:bidi/>
        <w:spacing w:after="0" w:line="20" w:lineRule="atLeast"/>
        <w:jc w:val="center"/>
        <w:rPr>
          <w:rFonts w:ascii="Traditional Arabic" w:hAnsi="Traditional Arabic" w:cs="Traditional Arabic"/>
          <w:sz w:val="36"/>
          <w:szCs w:val="36"/>
        </w:rPr>
      </w:pPr>
      <w:r>
        <w:rPr>
          <w:rFonts w:ascii="Traditional Arabic" w:hAnsi="Traditional Arabic" w:cs="Traditional Arabic" w:hint="cs"/>
          <w:sz w:val="36"/>
          <w:szCs w:val="36"/>
          <w:rtl/>
          <w:lang w:bidi="ar-EG"/>
        </w:rPr>
        <w:t xml:space="preserve">ملخص </w:t>
      </w:r>
      <w:r w:rsidR="00EC1E87" w:rsidRPr="00A45F5F">
        <w:rPr>
          <w:rFonts w:ascii="Traditional Arabic" w:hAnsi="Traditional Arabic" w:cs="Traditional Arabic"/>
          <w:sz w:val="36"/>
          <w:szCs w:val="36"/>
          <w:rtl/>
        </w:rPr>
        <w:t>خطبة الجمعة</w:t>
      </w:r>
    </w:p>
    <w:p w14:paraId="2F1E7B6E" w14:textId="77777777" w:rsidR="00EC1E87" w:rsidRPr="00A45F5F" w:rsidRDefault="00EC1E87" w:rsidP="00911C91">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911C91">
        <w:rPr>
          <w:rFonts w:ascii="Traditional Arabic" w:hAnsi="Traditional Arabic" w:cs="Traditional Arabic" w:hint="cs"/>
          <w:sz w:val="36"/>
          <w:szCs w:val="36"/>
          <w:rtl/>
          <w:lang w:val="en-US" w:bidi="ar-SY"/>
        </w:rPr>
        <w:t>14</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11</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0EB4037F" w14:textId="77777777" w:rsidR="00D67ADF" w:rsidRDefault="00D67ADF" w:rsidP="00EE5B81">
      <w:pPr>
        <w:bidi/>
        <w:spacing w:after="0" w:line="20" w:lineRule="atLeast"/>
        <w:rPr>
          <w:rFonts w:ascii="Traditional Arabic" w:hAnsi="Traditional Arabic" w:cs="Traditional Arabic"/>
          <w:sz w:val="36"/>
          <w:szCs w:val="36"/>
          <w:lang/>
        </w:rPr>
      </w:pPr>
    </w:p>
    <w:p w14:paraId="17031CF4" w14:textId="633BF85D" w:rsidR="00EE5B81" w:rsidRPr="00EE5B81" w:rsidRDefault="00EE5B81" w:rsidP="00D67ADF">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 xml:space="preserve">بدأ أمير المؤمنين أيده الله تعالى بنصره العزيز الخطبة بتلاوة سورة الفاتحة، ثم واصل الحديث في سياق سرد الغزوات النبوية، مستكملاً ذكر </w:t>
      </w:r>
      <w:r w:rsidRPr="00EE5B81">
        <w:rPr>
          <w:rFonts w:ascii="Traditional Arabic" w:hAnsi="Traditional Arabic" w:cs="Traditional Arabic"/>
          <w:b/>
          <w:bCs/>
          <w:sz w:val="36"/>
          <w:szCs w:val="36"/>
          <w:rtl/>
          <w:lang/>
        </w:rPr>
        <w:t>غزوة تبوك</w:t>
      </w:r>
      <w:r w:rsidRPr="00EE5B81">
        <w:rPr>
          <w:rFonts w:ascii="Traditional Arabic" w:hAnsi="Traditional Arabic" w:cs="Traditional Arabic"/>
          <w:sz w:val="36"/>
          <w:szCs w:val="36"/>
          <w:rtl/>
          <w:lang/>
        </w:rPr>
        <w:t xml:space="preserve"> وما اتصل بها من أحداث وعبر</w:t>
      </w:r>
      <w:r w:rsidRPr="00EE5B81">
        <w:rPr>
          <w:rFonts w:ascii="Traditional Arabic" w:hAnsi="Traditional Arabic" w:cs="Traditional Arabic"/>
          <w:sz w:val="36"/>
          <w:szCs w:val="36"/>
          <w:lang w:bidi="ar-SY"/>
        </w:rPr>
        <w:t>.</w:t>
      </w:r>
    </w:p>
    <w:p w14:paraId="6D7A7A28" w14:textId="77777777" w:rsidR="00EE5B81" w:rsidRPr="00EE5B81" w:rsidRDefault="00EE5B81" w:rsidP="00EE5B81">
      <w:pPr>
        <w:bidi/>
        <w:spacing w:after="0" w:line="20" w:lineRule="atLeast"/>
        <w:rPr>
          <w:rFonts w:ascii="Traditional Arabic" w:hAnsi="Traditional Arabic" w:cs="Traditional Arabic"/>
          <w:b/>
          <w:bCs/>
          <w:color w:val="538135" w:themeColor="accent6" w:themeShade="BF"/>
          <w:sz w:val="36"/>
          <w:szCs w:val="36"/>
          <w:lang w:bidi="ar-SY"/>
        </w:rPr>
      </w:pPr>
      <w:r w:rsidRPr="00EE5B81">
        <w:rPr>
          <w:rFonts w:ascii="Traditional Arabic" w:hAnsi="Traditional Arabic" w:cs="Traditional Arabic"/>
          <w:b/>
          <w:bCs/>
          <w:color w:val="538135" w:themeColor="accent6" w:themeShade="BF"/>
          <w:sz w:val="36"/>
          <w:szCs w:val="36"/>
          <w:lang w:bidi="ar-SY"/>
        </w:rPr>
        <w:t xml:space="preserve">1. </w:t>
      </w:r>
      <w:r w:rsidRPr="00EE5B81">
        <w:rPr>
          <w:rFonts w:ascii="Traditional Arabic" w:hAnsi="Traditional Arabic" w:cs="Traditional Arabic"/>
          <w:b/>
          <w:bCs/>
          <w:color w:val="538135" w:themeColor="accent6" w:themeShade="BF"/>
          <w:sz w:val="36"/>
          <w:szCs w:val="36"/>
          <w:rtl/>
          <w:lang/>
        </w:rPr>
        <w:t>نماذج من تضحيات النساء</w:t>
      </w:r>
    </w:p>
    <w:p w14:paraId="0EAD2F3E" w14:textId="77777777" w:rsidR="00EE5B81" w:rsidRPr="00EE5B81" w:rsidRDefault="00EE5B81" w:rsidP="00EE5B81">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بيّن أمير المؤمنين أن النساء المسلمات في تلك المرحلة قدمن تضحيات عظيمة، سواء مالية — حيث قدّمن ما لديهن من الحلي — أو عاطفية، إذ دفعن أزواجهن وأبناءهن للجهاد، وكان هاجس سلامة النبي ﷺ يملأ قلوبهن</w:t>
      </w:r>
      <w:r w:rsidRPr="00EE5B81">
        <w:rPr>
          <w:rFonts w:ascii="Traditional Arabic" w:hAnsi="Traditional Arabic" w:cs="Traditional Arabic"/>
          <w:sz w:val="36"/>
          <w:szCs w:val="36"/>
          <w:lang w:bidi="ar-SY"/>
        </w:rPr>
        <w:t>.</w:t>
      </w:r>
    </w:p>
    <w:p w14:paraId="24FA27C8" w14:textId="77777777" w:rsidR="00EE5B81" w:rsidRDefault="00EE5B81" w:rsidP="00EE5B81">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وضرب مثالًا بالقصة التي ذكرها حضرة المصلح الموعود رضي الله عنه: عودة أحد الصحابة من سفره، فلما أراد معانقة زوجته دفعته وقالت له</w:t>
      </w:r>
      <w:r w:rsidRPr="00EE5B81">
        <w:rPr>
          <w:rFonts w:ascii="Traditional Arabic" w:hAnsi="Traditional Arabic" w:cs="Traditional Arabic"/>
          <w:sz w:val="36"/>
          <w:szCs w:val="36"/>
          <w:lang w:bidi="ar-SY"/>
        </w:rPr>
        <w:t xml:space="preserve">: </w:t>
      </w:r>
      <w:r w:rsidRPr="00EE5B81">
        <w:rPr>
          <w:rFonts w:ascii="Traditional Arabic" w:hAnsi="Traditional Arabic" w:cs="Traditional Arabic"/>
          <w:b/>
          <w:bCs/>
          <w:sz w:val="36"/>
          <w:szCs w:val="36"/>
          <w:lang w:bidi="ar-SY"/>
        </w:rPr>
        <w:t>"</w:t>
      </w:r>
      <w:r w:rsidRPr="00EE5B81">
        <w:rPr>
          <w:rFonts w:ascii="Traditional Arabic" w:hAnsi="Traditional Arabic" w:cs="Traditional Arabic"/>
          <w:b/>
          <w:bCs/>
          <w:sz w:val="36"/>
          <w:szCs w:val="36"/>
          <w:rtl/>
          <w:lang/>
        </w:rPr>
        <w:t>أتتودد إليّ ورسول الله ﷺ في ميدان الخطر؟</w:t>
      </w:r>
      <w:r w:rsidRPr="00EE5B81">
        <w:rPr>
          <w:rFonts w:ascii="Traditional Arabic" w:hAnsi="Traditional Arabic" w:cs="Traditional Arabic"/>
          <w:b/>
          <w:bCs/>
          <w:sz w:val="36"/>
          <w:szCs w:val="36"/>
          <w:lang w:bidi="ar-SY"/>
        </w:rPr>
        <w:t>"</w:t>
      </w:r>
      <w:r w:rsidRPr="00EE5B81">
        <w:rPr>
          <w:rFonts w:ascii="Traditional Arabic" w:hAnsi="Traditional Arabic" w:cs="Traditional Arabic"/>
          <w:sz w:val="36"/>
          <w:szCs w:val="36"/>
          <w:lang w:bidi="ar-SY"/>
        </w:rPr>
        <w:t xml:space="preserve"> </w:t>
      </w:r>
      <w:r w:rsidRPr="00EE5B81">
        <w:rPr>
          <w:rFonts w:ascii="Traditional Arabic" w:hAnsi="Traditional Arabic" w:cs="Traditional Arabic"/>
          <w:sz w:val="36"/>
          <w:szCs w:val="36"/>
          <w:rtl/>
          <w:lang/>
        </w:rPr>
        <w:t>فخرج فورًا حتى لحق بالنبي ﷺ بعد ثلاثة أيام</w:t>
      </w:r>
      <w:r w:rsidRPr="00EE5B81">
        <w:rPr>
          <w:rFonts w:ascii="Traditional Arabic" w:hAnsi="Traditional Arabic" w:cs="Traditional Arabic"/>
          <w:sz w:val="36"/>
          <w:szCs w:val="36"/>
          <w:lang w:bidi="ar-SY"/>
        </w:rPr>
        <w:t>.</w:t>
      </w:r>
    </w:p>
    <w:p w14:paraId="537663CC" w14:textId="77777777" w:rsidR="00030E5E" w:rsidRPr="00EE5B81" w:rsidRDefault="00030E5E" w:rsidP="00030E5E">
      <w:pPr>
        <w:bidi/>
        <w:spacing w:after="0" w:line="20" w:lineRule="atLeast"/>
        <w:rPr>
          <w:rFonts w:ascii="Traditional Arabic" w:hAnsi="Traditional Arabic" w:cs="Traditional Arabic"/>
          <w:sz w:val="36"/>
          <w:szCs w:val="36"/>
          <w:lang w:bidi="ar-SY"/>
        </w:rPr>
      </w:pPr>
    </w:p>
    <w:p w14:paraId="2BD4D75C" w14:textId="77777777" w:rsidR="00EE5B81" w:rsidRPr="00EE5B81" w:rsidRDefault="00EE5B81" w:rsidP="00EE5B81">
      <w:pPr>
        <w:bidi/>
        <w:spacing w:after="0" w:line="20" w:lineRule="atLeast"/>
        <w:rPr>
          <w:rFonts w:ascii="Traditional Arabic" w:hAnsi="Traditional Arabic" w:cs="Traditional Arabic"/>
          <w:b/>
          <w:bCs/>
          <w:color w:val="538135" w:themeColor="accent6" w:themeShade="BF"/>
          <w:sz w:val="36"/>
          <w:szCs w:val="36"/>
          <w:lang w:bidi="ar-SY"/>
        </w:rPr>
      </w:pPr>
      <w:r w:rsidRPr="00EE5B81">
        <w:rPr>
          <w:rFonts w:ascii="Traditional Arabic" w:hAnsi="Traditional Arabic" w:cs="Traditional Arabic"/>
          <w:b/>
          <w:bCs/>
          <w:color w:val="538135" w:themeColor="accent6" w:themeShade="BF"/>
          <w:sz w:val="36"/>
          <w:szCs w:val="36"/>
          <w:lang w:bidi="ar-SY"/>
        </w:rPr>
        <w:t xml:space="preserve">2. </w:t>
      </w:r>
      <w:r w:rsidRPr="00EE5B81">
        <w:rPr>
          <w:rFonts w:ascii="Traditional Arabic" w:hAnsi="Traditional Arabic" w:cs="Traditional Arabic"/>
          <w:b/>
          <w:bCs/>
          <w:color w:val="538135" w:themeColor="accent6" w:themeShade="BF"/>
          <w:sz w:val="36"/>
          <w:szCs w:val="36"/>
          <w:rtl/>
          <w:lang w:bidi="ar-SY"/>
        </w:rPr>
        <w:t>مراحل وصول النبي ﷺ إلى تبوك</w:t>
      </w:r>
    </w:p>
    <w:p w14:paraId="1F56A4A3" w14:textId="77777777" w:rsidR="00EE5B81" w:rsidRPr="00EE5B81" w:rsidRDefault="00EE5B81" w:rsidP="00EE5B81">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ذكر أن النبي ﷺ مرّ في طريقه بعدة منازل—وردت روايات بـ 15 إلى 22 موقعًا—وبُنيت فيها مساجد لاحقًا تخليدًا لتوقفه فيها. كما وردت رواية نوم النبي ﷺ والصحابة عن صلاة الفجر، وكيف أمر ﷺ بالتحرك ثم صلّى الفجر بعد مسافة</w:t>
      </w:r>
      <w:r w:rsidRPr="00EE5B81">
        <w:rPr>
          <w:rFonts w:ascii="Traditional Arabic" w:hAnsi="Traditional Arabic" w:cs="Traditional Arabic"/>
          <w:sz w:val="36"/>
          <w:szCs w:val="36"/>
          <w:lang w:bidi="ar-SY"/>
        </w:rPr>
        <w:t>.</w:t>
      </w:r>
    </w:p>
    <w:p w14:paraId="59F6CE3D" w14:textId="77777777" w:rsidR="00EE5B81" w:rsidRPr="00EE5B81" w:rsidRDefault="00EE5B81" w:rsidP="00EE5B81">
      <w:pPr>
        <w:bidi/>
        <w:spacing w:after="0" w:line="20" w:lineRule="atLeast"/>
        <w:rPr>
          <w:rFonts w:ascii="Traditional Arabic" w:hAnsi="Traditional Arabic" w:cs="Traditional Arabic"/>
          <w:b/>
          <w:bCs/>
          <w:color w:val="538135" w:themeColor="accent6" w:themeShade="BF"/>
          <w:sz w:val="36"/>
          <w:szCs w:val="36"/>
          <w:lang w:bidi="ar-SY"/>
        </w:rPr>
      </w:pPr>
      <w:r w:rsidRPr="00EE5B81">
        <w:rPr>
          <w:rFonts w:ascii="Traditional Arabic" w:hAnsi="Traditional Arabic" w:cs="Traditional Arabic"/>
          <w:b/>
          <w:bCs/>
          <w:color w:val="538135" w:themeColor="accent6" w:themeShade="BF"/>
          <w:sz w:val="36"/>
          <w:szCs w:val="36"/>
          <w:lang w:bidi="ar-SY"/>
        </w:rPr>
        <w:t xml:space="preserve">3. </w:t>
      </w:r>
      <w:r w:rsidRPr="00EE5B81">
        <w:rPr>
          <w:rFonts w:ascii="Traditional Arabic" w:hAnsi="Traditional Arabic" w:cs="Traditional Arabic"/>
          <w:b/>
          <w:bCs/>
          <w:color w:val="538135" w:themeColor="accent6" w:themeShade="BF"/>
          <w:sz w:val="36"/>
          <w:szCs w:val="36"/>
          <w:rtl/>
          <w:lang w:bidi="ar-SY"/>
        </w:rPr>
        <w:t>خطبة النبي ﷺ في تبوك</w:t>
      </w:r>
    </w:p>
    <w:p w14:paraId="2B838E02" w14:textId="77777777" w:rsidR="00D67ADF" w:rsidRPr="00D67ADF" w:rsidRDefault="00EE5B81" w:rsidP="00D67ADF">
      <w:pPr>
        <w:bidi/>
        <w:spacing w:after="0" w:line="20" w:lineRule="atLeast"/>
        <w:rPr>
          <w:rFonts w:ascii="Traditional Arabic" w:hAnsi="Traditional Arabic" w:cs="Traditional Arabic"/>
          <w:sz w:val="36"/>
          <w:szCs w:val="36"/>
          <w:lang/>
        </w:rPr>
      </w:pPr>
      <w:r w:rsidRPr="00EE5B81">
        <w:rPr>
          <w:rFonts w:ascii="Traditional Arabic" w:hAnsi="Traditional Arabic" w:cs="Traditional Arabic"/>
          <w:sz w:val="36"/>
          <w:szCs w:val="36"/>
          <w:rtl/>
          <w:lang/>
        </w:rPr>
        <w:t xml:space="preserve">عند وصوله، ألقى النبي ﷺ خطبة جامعة تضمنت وصايا عظيمة، </w:t>
      </w:r>
      <w:r w:rsidR="00D67ADF" w:rsidRPr="00D67ADF">
        <w:rPr>
          <w:rFonts w:ascii="Traditional Arabic" w:hAnsi="Traditional Arabic" w:cs="Traditional Arabic"/>
          <w:sz w:val="36"/>
          <w:szCs w:val="36"/>
          <w:rtl/>
          <w:lang/>
        </w:rPr>
        <w:t>عند وصوله، ألقى النبي ﷺ خطبة جامعة تضمنت وصايا عظيمة، منها</w:t>
      </w:r>
      <w:r w:rsidR="00D67ADF" w:rsidRPr="00D67ADF">
        <w:rPr>
          <w:rFonts w:ascii="Traditional Arabic" w:hAnsi="Traditional Arabic" w:cs="Traditional Arabic"/>
          <w:sz w:val="36"/>
          <w:szCs w:val="36"/>
          <w:lang/>
        </w:rPr>
        <w:t>:</w:t>
      </w:r>
    </w:p>
    <w:p w14:paraId="70EBAE2D" w14:textId="77777777" w:rsidR="00D67ADF" w:rsidRPr="00D67ADF" w:rsidRDefault="00D67ADF" w:rsidP="00D67ADF">
      <w:pPr>
        <w:numPr>
          <w:ilvl w:val="0"/>
          <w:numId w:val="4"/>
        </w:num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خير الكلام كتاب الله، وخير الهدى هدى محمد ﷺ</w:t>
      </w:r>
      <w:r w:rsidRPr="00D67ADF">
        <w:rPr>
          <w:rFonts w:ascii="Traditional Arabic" w:hAnsi="Traditional Arabic" w:cs="Traditional Arabic"/>
          <w:sz w:val="36"/>
          <w:szCs w:val="36"/>
          <w:lang/>
        </w:rPr>
        <w:t>.</w:t>
      </w:r>
    </w:p>
    <w:p w14:paraId="79FFFF9F" w14:textId="77777777" w:rsidR="00D67ADF" w:rsidRPr="00D67ADF" w:rsidRDefault="00D67ADF" w:rsidP="00D67ADF">
      <w:pPr>
        <w:numPr>
          <w:ilvl w:val="0"/>
          <w:numId w:val="4"/>
        </w:num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خير الزاد التقوى، ورأس الحكمة مخافة الله</w:t>
      </w:r>
      <w:r w:rsidRPr="00D67ADF">
        <w:rPr>
          <w:rFonts w:ascii="Traditional Arabic" w:hAnsi="Traditional Arabic" w:cs="Traditional Arabic"/>
          <w:sz w:val="36"/>
          <w:szCs w:val="36"/>
          <w:lang/>
        </w:rPr>
        <w:t>.</w:t>
      </w:r>
      <w:r w:rsidRPr="00D67ADF">
        <w:rPr>
          <w:rFonts w:ascii="Traditional Arabic" w:hAnsi="Traditional Arabic" w:cs="Traditional Arabic"/>
          <w:sz w:val="36"/>
          <w:szCs w:val="36"/>
          <w:rtl/>
        </w:rPr>
        <w:t xml:space="preserve"> </w:t>
      </w:r>
    </w:p>
    <w:p w14:paraId="4779EB9A" w14:textId="40E9A059" w:rsidR="00D67ADF" w:rsidRPr="00D67ADF" w:rsidRDefault="00D67ADF" w:rsidP="00D67ADF">
      <w:pPr>
        <w:numPr>
          <w:ilvl w:val="0"/>
          <w:numId w:val="4"/>
        </w:numPr>
        <w:bidi/>
        <w:spacing w:after="0" w:line="20" w:lineRule="atLeast"/>
        <w:rPr>
          <w:rFonts w:ascii="Traditional Arabic" w:hAnsi="Traditional Arabic" w:cs="Traditional Arabic"/>
          <w:sz w:val="36"/>
          <w:szCs w:val="36"/>
          <w:lang/>
        </w:rPr>
      </w:pPr>
      <w:r w:rsidRPr="006437A7">
        <w:rPr>
          <w:rFonts w:ascii="Traditional Arabic" w:hAnsi="Traditional Arabic" w:cs="Traditional Arabic"/>
          <w:sz w:val="36"/>
          <w:szCs w:val="36"/>
          <w:rtl/>
        </w:rPr>
        <w:t>وخير الغنى غنى النفس</w:t>
      </w:r>
    </w:p>
    <w:p w14:paraId="1C85F12E" w14:textId="76E4ED8B" w:rsidR="00D67ADF" w:rsidRPr="00D67ADF" w:rsidRDefault="00D67ADF" w:rsidP="00D67ADF">
      <w:pPr>
        <w:numPr>
          <w:ilvl w:val="0"/>
          <w:numId w:val="4"/>
        </w:numPr>
        <w:bidi/>
        <w:spacing w:after="0" w:line="20" w:lineRule="atLeast"/>
        <w:rPr>
          <w:rFonts w:ascii="Traditional Arabic" w:hAnsi="Traditional Arabic" w:cs="Traditional Arabic"/>
          <w:sz w:val="36"/>
          <w:szCs w:val="36"/>
          <w:lang/>
        </w:rPr>
      </w:pPr>
      <w:r w:rsidRPr="006437A7">
        <w:rPr>
          <w:rFonts w:ascii="Traditional Arabic" w:hAnsi="Traditional Arabic" w:cs="Traditional Arabic"/>
          <w:sz w:val="36"/>
          <w:szCs w:val="36"/>
          <w:rtl/>
        </w:rPr>
        <w:t>وخير الحديث ما يوقر اليقين في القلوب</w:t>
      </w:r>
    </w:p>
    <w:p w14:paraId="59823CDD" w14:textId="77777777" w:rsidR="00D67ADF" w:rsidRPr="00D67ADF" w:rsidRDefault="00D67ADF" w:rsidP="00D67ADF">
      <w:pPr>
        <w:numPr>
          <w:ilvl w:val="0"/>
          <w:numId w:val="4"/>
        </w:num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شر العمى عمى القلوب لا عمى الأبصار</w:t>
      </w:r>
      <w:r w:rsidRPr="00D67ADF">
        <w:rPr>
          <w:rFonts w:ascii="Traditional Arabic" w:hAnsi="Traditional Arabic" w:cs="Traditional Arabic"/>
          <w:sz w:val="36"/>
          <w:szCs w:val="36"/>
          <w:lang/>
        </w:rPr>
        <w:t>.</w:t>
      </w:r>
    </w:p>
    <w:p w14:paraId="7465CB3D" w14:textId="77777777" w:rsidR="00D67ADF" w:rsidRPr="00D67ADF" w:rsidRDefault="00D67ADF" w:rsidP="00D67ADF">
      <w:pPr>
        <w:numPr>
          <w:ilvl w:val="0"/>
          <w:numId w:val="4"/>
        </w:num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اليد العليا خير من اليد السفلى</w:t>
      </w:r>
      <w:r w:rsidRPr="00D67ADF">
        <w:rPr>
          <w:rFonts w:ascii="Traditional Arabic" w:hAnsi="Traditional Arabic" w:cs="Traditional Arabic"/>
          <w:sz w:val="36"/>
          <w:szCs w:val="36"/>
          <w:lang/>
        </w:rPr>
        <w:t>.</w:t>
      </w:r>
    </w:p>
    <w:p w14:paraId="0032E504" w14:textId="77777777" w:rsidR="00D67ADF" w:rsidRPr="00D67ADF" w:rsidRDefault="00D67ADF" w:rsidP="00D67ADF">
      <w:pPr>
        <w:numPr>
          <w:ilvl w:val="0"/>
          <w:numId w:val="4"/>
        </w:num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من يكظم الغيظ، ويعفُ، ويستغفر، يعوّضه الله خيرًا</w:t>
      </w:r>
      <w:r w:rsidRPr="00D67ADF">
        <w:rPr>
          <w:rFonts w:ascii="Traditional Arabic" w:hAnsi="Traditional Arabic" w:cs="Traditional Arabic"/>
          <w:sz w:val="36"/>
          <w:szCs w:val="36"/>
          <w:lang/>
        </w:rPr>
        <w:t>.</w:t>
      </w:r>
    </w:p>
    <w:p w14:paraId="3B8875B0" w14:textId="77777777" w:rsidR="00D67ADF" w:rsidRPr="00D67ADF" w:rsidRDefault="00D67ADF" w:rsidP="00D67ADF">
      <w:pPr>
        <w:numPr>
          <w:ilvl w:val="0"/>
          <w:numId w:val="4"/>
        </w:num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السعيد من وُعظ بغيره، والشقي من شقي في بطن أمه</w:t>
      </w:r>
      <w:r w:rsidRPr="00D67ADF">
        <w:rPr>
          <w:rFonts w:ascii="Traditional Arabic" w:hAnsi="Traditional Arabic" w:cs="Traditional Arabic"/>
          <w:sz w:val="36"/>
          <w:szCs w:val="36"/>
          <w:lang/>
        </w:rPr>
        <w:t>.</w:t>
      </w:r>
    </w:p>
    <w:p w14:paraId="7D17B35B" w14:textId="77777777" w:rsidR="00D67ADF" w:rsidRPr="00D67ADF" w:rsidRDefault="00D67ADF" w:rsidP="00D67ADF">
      <w:p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lastRenderedPageBreak/>
        <w:t>وختم ﷺ بدعائه المشهور</w:t>
      </w:r>
      <w:r w:rsidRPr="00D67ADF">
        <w:rPr>
          <w:rFonts w:ascii="Traditional Arabic" w:hAnsi="Traditional Arabic" w:cs="Traditional Arabic"/>
          <w:sz w:val="36"/>
          <w:szCs w:val="36"/>
          <w:lang/>
        </w:rPr>
        <w:t>:</w:t>
      </w:r>
      <w:r w:rsidRPr="00D67ADF">
        <w:rPr>
          <w:rFonts w:ascii="Traditional Arabic" w:hAnsi="Traditional Arabic" w:cs="Traditional Arabic"/>
          <w:sz w:val="36"/>
          <w:szCs w:val="36"/>
          <w:lang/>
        </w:rPr>
        <w:br/>
      </w:r>
      <w:r w:rsidRPr="00D67ADF">
        <w:rPr>
          <w:rFonts w:ascii="Traditional Arabic" w:hAnsi="Traditional Arabic" w:cs="Traditional Arabic"/>
          <w:b/>
          <w:bCs/>
          <w:sz w:val="36"/>
          <w:szCs w:val="36"/>
          <w:lang/>
        </w:rPr>
        <w:t>"</w:t>
      </w:r>
      <w:r w:rsidRPr="00D67ADF">
        <w:rPr>
          <w:rFonts w:ascii="Traditional Arabic" w:hAnsi="Traditional Arabic" w:cs="Traditional Arabic"/>
          <w:b/>
          <w:bCs/>
          <w:sz w:val="36"/>
          <w:szCs w:val="36"/>
          <w:rtl/>
          <w:lang/>
        </w:rPr>
        <w:t>اللهم اغفر لي ولأمتي</w:t>
      </w:r>
      <w:r w:rsidRPr="00D67ADF">
        <w:rPr>
          <w:rFonts w:ascii="Traditional Arabic" w:hAnsi="Traditional Arabic" w:cs="Traditional Arabic"/>
          <w:b/>
          <w:bCs/>
          <w:sz w:val="36"/>
          <w:szCs w:val="36"/>
          <w:lang/>
        </w:rPr>
        <w:t>"</w:t>
      </w:r>
      <w:r w:rsidRPr="00D67ADF">
        <w:rPr>
          <w:rFonts w:ascii="Traditional Arabic" w:hAnsi="Traditional Arabic" w:cs="Traditional Arabic"/>
          <w:sz w:val="36"/>
          <w:szCs w:val="36"/>
          <w:lang/>
        </w:rPr>
        <w:t xml:space="preserve"> </w:t>
      </w:r>
      <w:r w:rsidRPr="00D67ADF">
        <w:rPr>
          <w:rFonts w:ascii="Traditional Arabic" w:hAnsi="Traditional Arabic" w:cs="Traditional Arabic"/>
          <w:sz w:val="36"/>
          <w:szCs w:val="36"/>
          <w:rtl/>
          <w:lang/>
        </w:rPr>
        <w:t>ثلاث مرات</w:t>
      </w:r>
      <w:r w:rsidRPr="00D67ADF">
        <w:rPr>
          <w:rFonts w:ascii="Traditional Arabic" w:hAnsi="Traditional Arabic" w:cs="Traditional Arabic"/>
          <w:sz w:val="36"/>
          <w:szCs w:val="36"/>
          <w:lang/>
        </w:rPr>
        <w:t>.</w:t>
      </w:r>
    </w:p>
    <w:p w14:paraId="0F6B3444" w14:textId="77777777" w:rsidR="00EE5B81" w:rsidRPr="00EE5B81" w:rsidRDefault="00EE5B81" w:rsidP="00EE5B81">
      <w:pPr>
        <w:bidi/>
        <w:spacing w:after="0" w:line="20" w:lineRule="atLeast"/>
        <w:rPr>
          <w:rFonts w:ascii="Traditional Arabic" w:hAnsi="Traditional Arabic" w:cs="Traditional Arabic"/>
          <w:b/>
          <w:bCs/>
          <w:color w:val="538135" w:themeColor="accent6" w:themeShade="BF"/>
          <w:sz w:val="36"/>
          <w:szCs w:val="36"/>
          <w:lang w:bidi="ar-SY"/>
        </w:rPr>
      </w:pPr>
      <w:r w:rsidRPr="00EE5B81">
        <w:rPr>
          <w:rFonts w:ascii="Traditional Arabic" w:hAnsi="Traditional Arabic" w:cs="Traditional Arabic"/>
          <w:b/>
          <w:bCs/>
          <w:color w:val="538135" w:themeColor="accent6" w:themeShade="BF"/>
          <w:sz w:val="36"/>
          <w:szCs w:val="36"/>
          <w:lang w:bidi="ar-SY"/>
        </w:rPr>
        <w:t xml:space="preserve">4. </w:t>
      </w:r>
      <w:r w:rsidRPr="00EE5B81">
        <w:rPr>
          <w:rFonts w:ascii="Traditional Arabic" w:hAnsi="Traditional Arabic" w:cs="Traditional Arabic"/>
          <w:b/>
          <w:bCs/>
          <w:color w:val="538135" w:themeColor="accent6" w:themeShade="BF"/>
          <w:sz w:val="36"/>
          <w:szCs w:val="36"/>
          <w:rtl/>
          <w:lang/>
        </w:rPr>
        <w:t>نصائح النبي ﷺ أثناء السفر</w:t>
      </w:r>
    </w:p>
    <w:p w14:paraId="1EC0D944" w14:textId="77777777" w:rsidR="00EE5B81" w:rsidRDefault="00EE5B81" w:rsidP="00EE5B81">
      <w:pPr>
        <w:bidi/>
        <w:spacing w:after="0" w:line="20" w:lineRule="atLeast"/>
        <w:rPr>
          <w:rFonts w:ascii="Traditional Arabic" w:hAnsi="Traditional Arabic" w:cs="Traditional Arabic"/>
          <w:b/>
          <w:bCs/>
          <w:sz w:val="36"/>
          <w:szCs w:val="36"/>
          <w:lang w:bidi="ar-SY"/>
        </w:rPr>
      </w:pPr>
      <w:r w:rsidRPr="00EE5B81">
        <w:rPr>
          <w:rFonts w:ascii="Traditional Arabic" w:hAnsi="Traditional Arabic" w:cs="Traditional Arabic"/>
          <w:sz w:val="36"/>
          <w:szCs w:val="36"/>
          <w:rtl/>
          <w:lang/>
        </w:rPr>
        <w:t>وجّه النبي ﷺ نصائح فردية وجماعية للصحابة؛ ومن ذلك قوله</w:t>
      </w:r>
      <w:r w:rsidRPr="00EE5B81">
        <w:rPr>
          <w:rFonts w:ascii="Traditional Arabic" w:hAnsi="Traditional Arabic" w:cs="Traditional Arabic"/>
          <w:sz w:val="36"/>
          <w:szCs w:val="36"/>
          <w:lang w:bidi="ar-SY"/>
        </w:rPr>
        <w:t>:</w:t>
      </w:r>
      <w:r w:rsidRPr="00EE5B81">
        <w:rPr>
          <w:rFonts w:ascii="Traditional Arabic" w:hAnsi="Traditional Arabic" w:cs="Traditional Arabic"/>
          <w:sz w:val="36"/>
          <w:szCs w:val="36"/>
          <w:lang w:bidi="ar-SY"/>
        </w:rPr>
        <w:br/>
      </w:r>
      <w:r w:rsidRPr="00EE5B81">
        <w:rPr>
          <w:rFonts w:ascii="Traditional Arabic" w:hAnsi="Traditional Arabic" w:cs="Traditional Arabic"/>
          <w:b/>
          <w:bCs/>
          <w:sz w:val="36"/>
          <w:szCs w:val="36"/>
          <w:lang w:bidi="ar-SY"/>
        </w:rPr>
        <w:t>"</w:t>
      </w:r>
      <w:r w:rsidRPr="00EE5B81">
        <w:rPr>
          <w:rFonts w:ascii="Traditional Arabic" w:hAnsi="Traditional Arabic" w:cs="Traditional Arabic"/>
          <w:b/>
          <w:bCs/>
          <w:sz w:val="36"/>
          <w:szCs w:val="36"/>
          <w:rtl/>
          <w:lang/>
        </w:rPr>
        <w:t>خير الناس من جاهد بنفسه وماله في سبيل الله حتى يأتيه الموت</w:t>
      </w:r>
      <w:r w:rsidRPr="00EE5B81">
        <w:rPr>
          <w:rFonts w:ascii="Traditional Arabic" w:hAnsi="Traditional Arabic" w:cs="Traditional Arabic"/>
          <w:b/>
          <w:bCs/>
          <w:sz w:val="36"/>
          <w:szCs w:val="36"/>
          <w:lang w:bidi="ar-SY"/>
        </w:rPr>
        <w:t>."</w:t>
      </w:r>
    </w:p>
    <w:p w14:paraId="5AA4D1D9" w14:textId="77777777" w:rsidR="00D67ADF" w:rsidRPr="00EE5B81" w:rsidRDefault="00D67ADF" w:rsidP="00D67ADF">
      <w:pPr>
        <w:bidi/>
        <w:spacing w:after="0" w:line="20" w:lineRule="atLeast"/>
        <w:rPr>
          <w:rFonts w:ascii="Traditional Arabic" w:hAnsi="Traditional Arabic" w:cs="Traditional Arabic"/>
          <w:sz w:val="36"/>
          <w:szCs w:val="36"/>
          <w:lang w:bidi="ar-SY"/>
        </w:rPr>
      </w:pPr>
    </w:p>
    <w:p w14:paraId="16F3FA86" w14:textId="020574E9" w:rsidR="00D67ADF" w:rsidRPr="002751FD" w:rsidRDefault="00EE5B81" w:rsidP="00D67ADF">
      <w:pPr>
        <w:bidi/>
        <w:spacing w:after="0" w:line="20" w:lineRule="atLeast"/>
        <w:rPr>
          <w:rFonts w:ascii="Traditional Arabic" w:hAnsi="Traditional Arabic" w:cs="Traditional Arabic"/>
          <w:b/>
          <w:bCs/>
          <w:color w:val="538135" w:themeColor="accent6" w:themeShade="BF"/>
          <w:sz w:val="36"/>
          <w:szCs w:val="36"/>
          <w:lang w:bidi="ar-SY"/>
        </w:rPr>
      </w:pPr>
      <w:r w:rsidRPr="00EE5B81">
        <w:rPr>
          <w:rFonts w:ascii="Traditional Arabic" w:hAnsi="Traditional Arabic" w:cs="Traditional Arabic"/>
          <w:b/>
          <w:bCs/>
          <w:color w:val="538135" w:themeColor="accent6" w:themeShade="BF"/>
          <w:sz w:val="36"/>
          <w:szCs w:val="36"/>
          <w:lang w:bidi="ar-SY"/>
        </w:rPr>
        <w:t>5</w:t>
      </w:r>
      <w:r w:rsidR="00D67ADF" w:rsidRPr="002751FD">
        <w:rPr>
          <w:rFonts w:ascii="Traditional Arabic" w:hAnsi="Traditional Arabic" w:cs="Traditional Arabic"/>
          <w:b/>
          <w:bCs/>
          <w:color w:val="538135" w:themeColor="accent6" w:themeShade="BF"/>
          <w:sz w:val="36"/>
          <w:szCs w:val="36"/>
          <w:rtl/>
          <w:lang w:bidi="ar-SY"/>
        </w:rPr>
        <w:t xml:space="preserve"> رسائل النبي ﷺ إلى القادة ومعاهدات السلام مع القبائل</w:t>
      </w:r>
    </w:p>
    <w:p w14:paraId="28DEA4A6" w14:textId="77777777" w:rsidR="00D67ADF" w:rsidRPr="00D67ADF" w:rsidRDefault="00D67ADF" w:rsidP="00D67ADF">
      <w:p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قال حضرته إنه حين وصل رسول الله ﷺ إلى تبوك، أرسل رسالة إلى هرقل ملك الروم الذي كان في حِمص. فلما قرأ هرقل الرسالة أمر الرسول أن يعود ويُخبر النبي ﷺ أنه يقبله لكنه لا يستطيع ترك مُلكه، وأرسل معه مالًا. فلما بلّغ رسول الله ﷺ ذلك قال: "لم يصدق</w:t>
      </w:r>
      <w:r w:rsidRPr="00D67ADF">
        <w:rPr>
          <w:rFonts w:ascii="Traditional Arabic" w:hAnsi="Traditional Arabic" w:cs="Traditional Arabic"/>
          <w:sz w:val="36"/>
          <w:szCs w:val="36"/>
          <w:lang/>
        </w:rPr>
        <w:t>."</w:t>
      </w:r>
    </w:p>
    <w:p w14:paraId="005F301A" w14:textId="77777777" w:rsidR="00D67ADF" w:rsidRPr="00D67ADF" w:rsidRDefault="00D67ADF" w:rsidP="00D67ADF">
      <w:p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وذكر حضرته أنه أُرسلت رسالتان إلى كسرى؛ الأولى ألا يمنع قومه من الإسلام، والثانية دعوةٌ له شخصيًا إلى الإسلام</w:t>
      </w:r>
      <w:r w:rsidRPr="00D67ADF">
        <w:rPr>
          <w:rFonts w:ascii="Traditional Arabic" w:hAnsi="Traditional Arabic" w:cs="Traditional Arabic"/>
          <w:sz w:val="36"/>
          <w:szCs w:val="36"/>
          <w:lang/>
        </w:rPr>
        <w:t>.</w:t>
      </w:r>
    </w:p>
    <w:p w14:paraId="5EC506F9" w14:textId="77777777" w:rsidR="00D67ADF" w:rsidRDefault="00D67ADF" w:rsidP="00D67ADF">
      <w:pPr>
        <w:bidi/>
        <w:spacing w:after="0" w:line="20" w:lineRule="atLeast"/>
        <w:rPr>
          <w:rFonts w:ascii="Traditional Arabic" w:hAnsi="Traditional Arabic" w:cs="Traditional Arabic"/>
          <w:sz w:val="36"/>
          <w:szCs w:val="36"/>
          <w:lang/>
        </w:rPr>
      </w:pPr>
      <w:r w:rsidRPr="00D67ADF">
        <w:rPr>
          <w:rFonts w:ascii="Traditional Arabic" w:hAnsi="Traditional Arabic" w:cs="Traditional Arabic"/>
          <w:sz w:val="36"/>
          <w:szCs w:val="36"/>
          <w:rtl/>
          <w:lang/>
        </w:rPr>
        <w:t>وخلال وجود النبي ﷺ في تبوك، خاف زعماء المناطق المحيطة، بعدما كانوا يخططون ضده، فجاؤوا يطلبون الصلح. فطلب زعيم "أيلة"—وهي منطقة قريبة من تبوك—معاهدة سلام، فكتب النبي ﷺ معاهدة تؤمّن لهم الحماية. وكذلك عُقدت معاهدات مع "مَقْنَى" التي كان أهلها يهودًا، ومع قبيلتَي جَرْوَة وأَزْرُح قرب تبوك</w:t>
      </w:r>
      <w:r w:rsidRPr="00D67ADF">
        <w:rPr>
          <w:rFonts w:ascii="Traditional Arabic" w:hAnsi="Traditional Arabic" w:cs="Traditional Arabic"/>
          <w:sz w:val="36"/>
          <w:szCs w:val="36"/>
          <w:lang/>
        </w:rPr>
        <w:t>.</w:t>
      </w:r>
    </w:p>
    <w:p w14:paraId="7F02FA63" w14:textId="77777777" w:rsidR="00D67ADF" w:rsidRPr="00D67ADF" w:rsidRDefault="00D67ADF" w:rsidP="00D67ADF">
      <w:pPr>
        <w:bidi/>
        <w:spacing w:after="0" w:line="20" w:lineRule="atLeast"/>
        <w:rPr>
          <w:rFonts w:ascii="Traditional Arabic" w:hAnsi="Traditional Arabic" w:cs="Traditional Arabic"/>
          <w:sz w:val="36"/>
          <w:szCs w:val="36"/>
          <w:lang/>
        </w:rPr>
      </w:pPr>
    </w:p>
    <w:p w14:paraId="223682BB" w14:textId="68A71AE2" w:rsidR="00EE5B81" w:rsidRPr="00EE5B81" w:rsidRDefault="002751FD" w:rsidP="00D67ADF">
      <w:pPr>
        <w:bidi/>
        <w:spacing w:after="0" w:line="20" w:lineRule="atLeast"/>
        <w:rPr>
          <w:rFonts w:ascii="Traditional Arabic" w:hAnsi="Traditional Arabic" w:cs="Traditional Arabic"/>
          <w:b/>
          <w:bCs/>
          <w:color w:val="538135" w:themeColor="accent6" w:themeShade="BF"/>
          <w:sz w:val="36"/>
          <w:szCs w:val="36"/>
          <w:lang w:bidi="ar-SY"/>
        </w:rPr>
      </w:pPr>
      <w:r>
        <w:rPr>
          <w:rFonts w:ascii="Traditional Arabic" w:hAnsi="Traditional Arabic" w:cs="Traditional Arabic"/>
          <w:b/>
          <w:bCs/>
          <w:color w:val="538135" w:themeColor="accent6" w:themeShade="BF"/>
          <w:sz w:val="36"/>
          <w:szCs w:val="36"/>
          <w:lang w:bidi="ar-SY"/>
        </w:rPr>
        <w:t xml:space="preserve"> </w:t>
      </w:r>
      <w:r w:rsidR="00EE5B81" w:rsidRPr="00EE5B81">
        <w:rPr>
          <w:rFonts w:ascii="Traditional Arabic" w:hAnsi="Traditional Arabic" w:cs="Traditional Arabic"/>
          <w:b/>
          <w:bCs/>
          <w:color w:val="538135" w:themeColor="accent6" w:themeShade="BF"/>
          <w:sz w:val="36"/>
          <w:szCs w:val="36"/>
          <w:lang w:bidi="ar-SY"/>
        </w:rPr>
        <w:t>6.</w:t>
      </w:r>
      <w:r w:rsidR="00EE5B81" w:rsidRPr="00EE5B81">
        <w:rPr>
          <w:rFonts w:ascii="Traditional Arabic" w:hAnsi="Traditional Arabic" w:cs="Traditional Arabic"/>
          <w:b/>
          <w:bCs/>
          <w:color w:val="538135" w:themeColor="accent6" w:themeShade="BF"/>
          <w:sz w:val="36"/>
          <w:szCs w:val="36"/>
          <w:rtl/>
          <w:lang w:bidi="ar-SY"/>
        </w:rPr>
        <w:t>صلح النبي ﷺ مع القبائل المجاورة</w:t>
      </w:r>
    </w:p>
    <w:p w14:paraId="20420E63" w14:textId="77777777" w:rsidR="00EE5B81" w:rsidRPr="00EE5B81" w:rsidRDefault="00EE5B81" w:rsidP="00EE5B81">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خاف حكام المناطق الشمالية عند وصول المسلمين</w:t>
      </w:r>
      <w:r w:rsidRPr="00EE5B81">
        <w:rPr>
          <w:rFonts w:ascii="Traditional Arabic" w:hAnsi="Traditional Arabic" w:cs="Traditional Arabic"/>
          <w:sz w:val="36"/>
          <w:szCs w:val="36"/>
          <w:lang w:bidi="ar-SY"/>
        </w:rPr>
        <w:t>:</w:t>
      </w:r>
    </w:p>
    <w:p w14:paraId="212EA643" w14:textId="77777777" w:rsidR="00EE5B81" w:rsidRPr="00EE5B81" w:rsidRDefault="00EE5B81" w:rsidP="00EE5B81">
      <w:pPr>
        <w:numPr>
          <w:ilvl w:val="0"/>
          <w:numId w:val="3"/>
        </w:num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 xml:space="preserve">فجاء </w:t>
      </w:r>
      <w:r w:rsidRPr="00EE5B81">
        <w:rPr>
          <w:rFonts w:ascii="Traditional Arabic" w:hAnsi="Traditional Arabic" w:cs="Traditional Arabic"/>
          <w:b/>
          <w:bCs/>
          <w:sz w:val="36"/>
          <w:szCs w:val="36"/>
          <w:rtl/>
          <w:lang/>
        </w:rPr>
        <w:t>حاكم أيلة (يعنّة بن رؤبة)</w:t>
      </w:r>
      <w:r w:rsidRPr="00EE5B81">
        <w:rPr>
          <w:rFonts w:ascii="Traditional Arabic" w:hAnsi="Traditional Arabic" w:cs="Traditional Arabic"/>
          <w:sz w:val="36"/>
          <w:szCs w:val="36"/>
          <w:rtl/>
          <w:lang/>
        </w:rPr>
        <w:t xml:space="preserve"> ووفود من الشام واليمن والبحر وطلبوا الصلح</w:t>
      </w:r>
      <w:r w:rsidRPr="00EE5B81">
        <w:rPr>
          <w:rFonts w:ascii="Traditional Arabic" w:hAnsi="Traditional Arabic" w:cs="Traditional Arabic"/>
          <w:sz w:val="36"/>
          <w:szCs w:val="36"/>
          <w:lang w:bidi="ar-SY"/>
        </w:rPr>
        <w:t>.</w:t>
      </w:r>
    </w:p>
    <w:p w14:paraId="15AD17F5" w14:textId="77777777" w:rsidR="00EE5B81" w:rsidRPr="00EE5B81" w:rsidRDefault="00EE5B81" w:rsidP="00EE5B81">
      <w:pPr>
        <w:numPr>
          <w:ilvl w:val="0"/>
          <w:numId w:val="3"/>
        </w:num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كتب لهم النبي ﷺ كتاب أمان ضمّن لهم حرية المرور والماء والأمان</w:t>
      </w:r>
      <w:r w:rsidRPr="00EE5B81">
        <w:rPr>
          <w:rFonts w:ascii="Traditional Arabic" w:hAnsi="Traditional Arabic" w:cs="Traditional Arabic"/>
          <w:sz w:val="36"/>
          <w:szCs w:val="36"/>
          <w:lang w:bidi="ar-SY"/>
        </w:rPr>
        <w:t>.</w:t>
      </w:r>
    </w:p>
    <w:p w14:paraId="2C7CCDA6" w14:textId="77777777" w:rsidR="00EE5B81" w:rsidRDefault="00EE5B81" w:rsidP="00EE5B81">
      <w:pPr>
        <w:numPr>
          <w:ilvl w:val="0"/>
          <w:numId w:val="3"/>
        </w:num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 xml:space="preserve">عقد صلحًا آخر مع </w:t>
      </w:r>
      <w:r w:rsidRPr="00EE5B81">
        <w:rPr>
          <w:rFonts w:ascii="Traditional Arabic" w:hAnsi="Traditional Arabic" w:cs="Traditional Arabic"/>
          <w:b/>
          <w:bCs/>
          <w:sz w:val="36"/>
          <w:szCs w:val="36"/>
          <w:rtl/>
          <w:lang/>
        </w:rPr>
        <w:t>أهل مقنا</w:t>
      </w:r>
      <w:r w:rsidRPr="00EE5B81">
        <w:rPr>
          <w:rFonts w:ascii="Traditional Arabic" w:hAnsi="Traditional Arabic" w:cs="Traditional Arabic"/>
          <w:sz w:val="36"/>
          <w:szCs w:val="36"/>
          <w:rtl/>
          <w:lang/>
        </w:rPr>
        <w:t xml:space="preserve"> اليهود ومع </w:t>
      </w:r>
      <w:r w:rsidRPr="00EE5B81">
        <w:rPr>
          <w:rFonts w:ascii="Traditional Arabic" w:hAnsi="Traditional Arabic" w:cs="Traditional Arabic"/>
          <w:b/>
          <w:bCs/>
          <w:sz w:val="36"/>
          <w:szCs w:val="36"/>
          <w:rtl/>
          <w:lang/>
        </w:rPr>
        <w:t>أهل جرباء وأذرح</w:t>
      </w:r>
      <w:r w:rsidRPr="00EE5B81">
        <w:rPr>
          <w:rFonts w:ascii="Traditional Arabic" w:hAnsi="Traditional Arabic" w:cs="Traditional Arabic"/>
          <w:sz w:val="36"/>
          <w:szCs w:val="36"/>
          <w:rtl/>
          <w:lang/>
        </w:rPr>
        <w:t xml:space="preserve"> في الشام مقابل الجزية</w:t>
      </w:r>
      <w:r w:rsidRPr="00EE5B81">
        <w:rPr>
          <w:rFonts w:ascii="Traditional Arabic" w:hAnsi="Traditional Arabic" w:cs="Traditional Arabic"/>
          <w:sz w:val="36"/>
          <w:szCs w:val="36"/>
          <w:lang w:bidi="ar-SY"/>
        </w:rPr>
        <w:t>.</w:t>
      </w:r>
    </w:p>
    <w:p w14:paraId="05FC4EAE" w14:textId="77777777" w:rsidR="00D67ADF" w:rsidRPr="00EE5B81" w:rsidRDefault="00D67ADF" w:rsidP="00D67ADF">
      <w:pPr>
        <w:bidi/>
        <w:spacing w:after="0" w:line="20" w:lineRule="atLeast"/>
        <w:ind w:left="720"/>
        <w:rPr>
          <w:rFonts w:ascii="Traditional Arabic" w:hAnsi="Traditional Arabic" w:cs="Traditional Arabic"/>
          <w:sz w:val="36"/>
          <w:szCs w:val="36"/>
          <w:lang w:bidi="ar-SY"/>
        </w:rPr>
      </w:pPr>
    </w:p>
    <w:p w14:paraId="4AEA2342" w14:textId="77777777" w:rsidR="00EE5B81" w:rsidRPr="00EE5B81" w:rsidRDefault="00EE5B81" w:rsidP="00EE5B81">
      <w:pPr>
        <w:bidi/>
        <w:spacing w:after="0" w:line="20" w:lineRule="atLeast"/>
        <w:rPr>
          <w:rFonts w:ascii="Traditional Arabic" w:hAnsi="Traditional Arabic" w:cs="Traditional Arabic"/>
          <w:b/>
          <w:bCs/>
          <w:color w:val="538135" w:themeColor="accent6" w:themeShade="BF"/>
          <w:sz w:val="36"/>
          <w:szCs w:val="36"/>
          <w:lang w:bidi="ar-SY"/>
        </w:rPr>
      </w:pPr>
      <w:r w:rsidRPr="00EE5B81">
        <w:rPr>
          <w:rFonts w:ascii="Traditional Arabic" w:hAnsi="Traditional Arabic" w:cs="Traditional Arabic"/>
          <w:b/>
          <w:bCs/>
          <w:color w:val="538135" w:themeColor="accent6" w:themeShade="BF"/>
          <w:sz w:val="36"/>
          <w:szCs w:val="36"/>
          <w:lang w:bidi="ar-SY"/>
        </w:rPr>
        <w:t xml:space="preserve">7. </w:t>
      </w:r>
      <w:r w:rsidRPr="00EE5B81">
        <w:rPr>
          <w:rFonts w:ascii="Traditional Arabic" w:hAnsi="Traditional Arabic" w:cs="Traditional Arabic"/>
          <w:b/>
          <w:bCs/>
          <w:color w:val="538135" w:themeColor="accent6" w:themeShade="BF"/>
          <w:sz w:val="36"/>
          <w:szCs w:val="36"/>
          <w:rtl/>
          <w:lang w:bidi="ar-SY"/>
        </w:rPr>
        <w:t>سرية خالد بن الوليد إلى أكيدر دومة الجندل</w:t>
      </w:r>
    </w:p>
    <w:p w14:paraId="13577F89" w14:textId="437946D3" w:rsidR="00EE5B81" w:rsidRDefault="00EE5B81" w:rsidP="00EE5B81">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 xml:space="preserve">أرسل النبي ﷺ خالدًا رضي الله عنه، وأخبره أن أكيدر سيُؤخَذ وهو يصيد البقر ليلًا — كما رآه النبي ﷺ في رؤيا </w:t>
      </w:r>
      <w:r w:rsidR="00B8625F">
        <w:rPr>
          <w:rFonts w:ascii="Traditional Arabic" w:hAnsi="Traditional Arabic" w:cs="Traditional Arabic" w:hint="cs"/>
          <w:sz w:val="36"/>
          <w:szCs w:val="36"/>
          <w:rtl/>
          <w:lang/>
        </w:rPr>
        <w:t>-</w:t>
      </w:r>
      <w:r w:rsidRPr="00EE5B81">
        <w:rPr>
          <w:rFonts w:ascii="Traditional Arabic" w:hAnsi="Traditional Arabic" w:cs="Traditional Arabic"/>
          <w:sz w:val="36"/>
          <w:szCs w:val="36"/>
          <w:rtl/>
          <w:lang/>
        </w:rPr>
        <w:t xml:space="preserve"> فكان الأمر كما قال</w:t>
      </w:r>
      <w:r w:rsidRPr="00EE5B81">
        <w:rPr>
          <w:rFonts w:ascii="Traditional Arabic" w:hAnsi="Traditional Arabic" w:cs="Traditional Arabic"/>
          <w:sz w:val="36"/>
          <w:szCs w:val="36"/>
          <w:lang w:bidi="ar-SY"/>
        </w:rPr>
        <w:t>.</w:t>
      </w:r>
      <w:r w:rsidRPr="00EE5B81">
        <w:rPr>
          <w:rFonts w:ascii="Traditional Arabic" w:hAnsi="Traditional Arabic" w:cs="Traditional Arabic"/>
          <w:sz w:val="36"/>
          <w:szCs w:val="36"/>
          <w:lang w:bidi="ar-SY"/>
        </w:rPr>
        <w:br/>
      </w:r>
      <w:r w:rsidRPr="00EE5B81">
        <w:rPr>
          <w:rFonts w:ascii="Traditional Arabic" w:hAnsi="Traditional Arabic" w:cs="Traditional Arabic"/>
          <w:sz w:val="36"/>
          <w:szCs w:val="36"/>
          <w:rtl/>
          <w:lang/>
        </w:rPr>
        <w:t>أُسر أكيدر، وقُتل أخوه، ثم أُتي به للنبي ﷺ فقبل منه الجزية وكتب له عهد أمان</w:t>
      </w:r>
      <w:r w:rsidRPr="00EE5B81">
        <w:rPr>
          <w:rFonts w:ascii="Traditional Arabic" w:hAnsi="Traditional Arabic" w:cs="Traditional Arabic"/>
          <w:sz w:val="36"/>
          <w:szCs w:val="36"/>
          <w:lang w:bidi="ar-SY"/>
        </w:rPr>
        <w:t>.</w:t>
      </w:r>
    </w:p>
    <w:p w14:paraId="6652E675" w14:textId="77777777" w:rsidR="00D67ADF" w:rsidRPr="00EE5B81" w:rsidRDefault="00D67ADF" w:rsidP="00D67ADF">
      <w:pPr>
        <w:bidi/>
        <w:spacing w:after="0" w:line="20" w:lineRule="atLeast"/>
        <w:rPr>
          <w:rFonts w:ascii="Traditional Arabic" w:hAnsi="Traditional Arabic" w:cs="Traditional Arabic"/>
          <w:sz w:val="36"/>
          <w:szCs w:val="36"/>
          <w:lang w:bidi="ar-SY"/>
        </w:rPr>
      </w:pPr>
    </w:p>
    <w:p w14:paraId="1EC4551B" w14:textId="4082FF4A" w:rsidR="00EE5B81" w:rsidRPr="00EE5B81" w:rsidRDefault="002751FD" w:rsidP="00EE5B81">
      <w:pPr>
        <w:bidi/>
        <w:spacing w:after="0" w:line="20" w:lineRule="atLeast"/>
        <w:rPr>
          <w:rFonts w:ascii="Traditional Arabic" w:hAnsi="Traditional Arabic" w:cs="Traditional Arabic"/>
          <w:b/>
          <w:bCs/>
          <w:color w:val="538135" w:themeColor="accent6" w:themeShade="BF"/>
          <w:sz w:val="36"/>
          <w:szCs w:val="36"/>
          <w:lang w:bidi="ar-SY"/>
        </w:rPr>
      </w:pPr>
      <w:r>
        <w:rPr>
          <w:rFonts w:ascii="Traditional Arabic" w:hAnsi="Traditional Arabic" w:cs="Traditional Arabic"/>
          <w:b/>
          <w:bCs/>
          <w:sz w:val="36"/>
          <w:szCs w:val="36"/>
          <w:lang w:bidi="ar-SY"/>
        </w:rPr>
        <w:lastRenderedPageBreak/>
        <w:t xml:space="preserve"> </w:t>
      </w:r>
      <w:r w:rsidR="00EE5B81" w:rsidRPr="00EE5B81">
        <w:rPr>
          <w:rFonts w:ascii="Traditional Arabic" w:hAnsi="Traditional Arabic" w:cs="Traditional Arabic"/>
          <w:b/>
          <w:bCs/>
          <w:color w:val="538135" w:themeColor="accent6" w:themeShade="BF"/>
          <w:sz w:val="36"/>
          <w:szCs w:val="36"/>
          <w:lang w:bidi="ar-SY"/>
        </w:rPr>
        <w:t>8.</w:t>
      </w:r>
      <w:r w:rsidR="00EE5B81" w:rsidRPr="00EE5B81">
        <w:rPr>
          <w:rFonts w:ascii="Traditional Arabic" w:hAnsi="Traditional Arabic" w:cs="Traditional Arabic"/>
          <w:b/>
          <w:bCs/>
          <w:color w:val="538135" w:themeColor="accent6" w:themeShade="BF"/>
          <w:sz w:val="36"/>
          <w:szCs w:val="36"/>
          <w:rtl/>
          <w:lang w:bidi="ar-SY"/>
        </w:rPr>
        <w:t>وفاة الصحابي الجليل عبد الله ذو البجادين رضي الله عنه</w:t>
      </w:r>
    </w:p>
    <w:p w14:paraId="6D01B855" w14:textId="77777777" w:rsidR="00EE5B81" w:rsidRPr="00EE5B81" w:rsidRDefault="00EE5B81" w:rsidP="00EE5B81">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 xml:space="preserve">خُتمت الخطبة بذكر وفاة الصحابي الشاب </w:t>
      </w:r>
      <w:r w:rsidRPr="00EE5B81">
        <w:rPr>
          <w:rFonts w:ascii="Traditional Arabic" w:hAnsi="Traditional Arabic" w:cs="Traditional Arabic"/>
          <w:b/>
          <w:bCs/>
          <w:sz w:val="36"/>
          <w:szCs w:val="36"/>
          <w:rtl/>
          <w:lang/>
        </w:rPr>
        <w:t>عبد الله ذو البجادين</w:t>
      </w:r>
      <w:r w:rsidRPr="00EE5B81">
        <w:rPr>
          <w:rFonts w:ascii="Traditional Arabic" w:hAnsi="Traditional Arabic" w:cs="Traditional Arabic"/>
          <w:sz w:val="36"/>
          <w:szCs w:val="36"/>
          <w:rtl/>
          <w:lang/>
        </w:rPr>
        <w:t xml:space="preserve"> في تبوك، وكيف نزل النبي ﷺ بنفسه في قبره، وتولى وضعه بيديه الشريفتين، ودعا له بقوله</w:t>
      </w:r>
      <w:r w:rsidRPr="00EE5B81">
        <w:rPr>
          <w:rFonts w:ascii="Traditional Arabic" w:hAnsi="Traditional Arabic" w:cs="Traditional Arabic"/>
          <w:sz w:val="36"/>
          <w:szCs w:val="36"/>
          <w:lang w:bidi="ar-SY"/>
        </w:rPr>
        <w:t>:</w:t>
      </w:r>
    </w:p>
    <w:p w14:paraId="760998AD" w14:textId="77777777" w:rsidR="00EE5B81" w:rsidRPr="00EE5B81" w:rsidRDefault="00EE5B81" w:rsidP="00EE5B81">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b/>
          <w:bCs/>
          <w:sz w:val="36"/>
          <w:szCs w:val="36"/>
          <w:lang w:bidi="ar-SY"/>
        </w:rPr>
        <w:t>"</w:t>
      </w:r>
      <w:r w:rsidRPr="00EE5B81">
        <w:rPr>
          <w:rFonts w:ascii="Traditional Arabic" w:hAnsi="Traditional Arabic" w:cs="Traditional Arabic"/>
          <w:b/>
          <w:bCs/>
          <w:sz w:val="36"/>
          <w:szCs w:val="36"/>
          <w:rtl/>
          <w:lang/>
        </w:rPr>
        <w:t>اللهم إني أمسيت راضيًا عنه فارضَ عنه</w:t>
      </w:r>
      <w:r w:rsidRPr="00EE5B81">
        <w:rPr>
          <w:rFonts w:ascii="Traditional Arabic" w:hAnsi="Traditional Arabic" w:cs="Traditional Arabic"/>
          <w:b/>
          <w:bCs/>
          <w:sz w:val="36"/>
          <w:szCs w:val="36"/>
          <w:lang w:bidi="ar-SY"/>
        </w:rPr>
        <w:t>."</w:t>
      </w:r>
    </w:p>
    <w:p w14:paraId="6933122A" w14:textId="77777777" w:rsidR="00EE5B81" w:rsidRPr="00EE5B81" w:rsidRDefault="00EE5B81" w:rsidP="00EE5B81">
      <w:pPr>
        <w:bidi/>
        <w:spacing w:after="0" w:line="20" w:lineRule="atLeast"/>
        <w:rPr>
          <w:rFonts w:ascii="Traditional Arabic" w:hAnsi="Traditional Arabic" w:cs="Traditional Arabic"/>
          <w:sz w:val="36"/>
          <w:szCs w:val="36"/>
          <w:lang w:bidi="ar-SY"/>
        </w:rPr>
      </w:pPr>
      <w:r w:rsidRPr="00EE5B81">
        <w:rPr>
          <w:rFonts w:ascii="Traditional Arabic" w:hAnsi="Traditional Arabic" w:cs="Traditional Arabic"/>
          <w:sz w:val="36"/>
          <w:szCs w:val="36"/>
          <w:rtl/>
          <w:lang/>
        </w:rPr>
        <w:t>فقال عبد الله بن مسعود رضي الله عنه</w:t>
      </w:r>
      <w:r w:rsidRPr="00EE5B81">
        <w:rPr>
          <w:rFonts w:ascii="Traditional Arabic" w:hAnsi="Traditional Arabic" w:cs="Traditional Arabic"/>
          <w:sz w:val="36"/>
          <w:szCs w:val="36"/>
          <w:lang w:bidi="ar-SY"/>
        </w:rPr>
        <w:t>:</w:t>
      </w:r>
      <w:r w:rsidRPr="00EE5B81">
        <w:rPr>
          <w:rFonts w:ascii="Traditional Arabic" w:hAnsi="Traditional Arabic" w:cs="Traditional Arabic"/>
          <w:sz w:val="36"/>
          <w:szCs w:val="36"/>
          <w:lang w:bidi="ar-SY"/>
        </w:rPr>
        <w:br/>
      </w:r>
      <w:r w:rsidRPr="00EE5B81">
        <w:rPr>
          <w:rFonts w:ascii="Traditional Arabic" w:hAnsi="Traditional Arabic" w:cs="Traditional Arabic"/>
          <w:b/>
          <w:bCs/>
          <w:sz w:val="36"/>
          <w:szCs w:val="36"/>
          <w:lang w:bidi="ar-SY"/>
        </w:rPr>
        <w:t>"</w:t>
      </w:r>
      <w:r w:rsidRPr="00EE5B81">
        <w:rPr>
          <w:rFonts w:ascii="Traditional Arabic" w:hAnsi="Traditional Arabic" w:cs="Traditional Arabic"/>
          <w:b/>
          <w:bCs/>
          <w:sz w:val="36"/>
          <w:szCs w:val="36"/>
          <w:rtl/>
          <w:lang/>
        </w:rPr>
        <w:t>فتمنيتُ حينئذ لو كنتُ صاحب ذلك القبر</w:t>
      </w:r>
      <w:r w:rsidRPr="00EE5B81">
        <w:rPr>
          <w:rFonts w:ascii="Traditional Arabic" w:hAnsi="Traditional Arabic" w:cs="Traditional Arabic"/>
          <w:b/>
          <w:bCs/>
          <w:sz w:val="36"/>
          <w:szCs w:val="36"/>
          <w:lang w:bidi="ar-SY"/>
        </w:rPr>
        <w:t>."</w:t>
      </w:r>
    </w:p>
    <w:p w14:paraId="1720DFF2" w14:textId="77777777" w:rsidR="00D67ADF" w:rsidRDefault="00D67ADF" w:rsidP="00D67ADF">
      <w:pPr>
        <w:bidi/>
        <w:spacing w:after="0" w:line="20" w:lineRule="atLeast"/>
        <w:rPr>
          <w:rFonts w:ascii="Traditional Arabic" w:hAnsi="Traditional Arabic" w:cs="Traditional Arabic"/>
          <w:b/>
          <w:bCs/>
          <w:sz w:val="36"/>
          <w:szCs w:val="36"/>
          <w:lang/>
        </w:rPr>
      </w:pPr>
    </w:p>
    <w:p w14:paraId="29676E0C" w14:textId="16B7756F" w:rsidR="00D67ADF" w:rsidRPr="00D67ADF" w:rsidRDefault="00D67ADF" w:rsidP="00D67ADF">
      <w:pPr>
        <w:bidi/>
        <w:spacing w:after="0" w:line="20" w:lineRule="atLeast"/>
        <w:rPr>
          <w:rFonts w:ascii="Traditional Arabic" w:hAnsi="Traditional Arabic" w:cs="Traditional Arabic"/>
          <w:b/>
          <w:bCs/>
          <w:sz w:val="36"/>
          <w:szCs w:val="36"/>
          <w:lang w:bidi="ar-SY"/>
        </w:rPr>
      </w:pPr>
      <w:r w:rsidRPr="00D67ADF">
        <w:rPr>
          <w:rFonts w:ascii="Traditional Arabic" w:hAnsi="Traditional Arabic" w:cs="Traditional Arabic"/>
          <w:b/>
          <w:bCs/>
          <w:sz w:val="36"/>
          <w:szCs w:val="36"/>
          <w:rtl/>
          <w:lang/>
        </w:rPr>
        <w:t>الدعاء من أجل السلام في العالم</w:t>
      </w:r>
    </w:p>
    <w:p w14:paraId="7FF5942D" w14:textId="77777777" w:rsidR="00D67ADF" w:rsidRPr="00D67ADF" w:rsidRDefault="00D67ADF" w:rsidP="00D67ADF">
      <w:pPr>
        <w:bidi/>
        <w:spacing w:after="0" w:line="20" w:lineRule="atLeast"/>
        <w:rPr>
          <w:rFonts w:ascii="Traditional Arabic" w:hAnsi="Traditional Arabic" w:cs="Traditional Arabic"/>
          <w:sz w:val="36"/>
          <w:szCs w:val="36"/>
          <w:lang w:bidi="ar-SY"/>
        </w:rPr>
      </w:pPr>
      <w:r w:rsidRPr="00D67ADF">
        <w:rPr>
          <w:rFonts w:ascii="Traditional Arabic" w:hAnsi="Traditional Arabic" w:cs="Traditional Arabic"/>
          <w:sz w:val="36"/>
          <w:szCs w:val="36"/>
          <w:rtl/>
          <w:lang/>
        </w:rPr>
        <w:t>دعا حضرته أيده الله تعالى بنصره العزيز للمسلمين الأحمديين في بنغلاديش حيث يثير المعارضون المشاكل، وسأل الله أن يحفظهم من شرّهم. كما دعا لأحمديي باكستان وأن يحميهم الله. وأكد حضرته الحاجة الملحة للدعاء</w:t>
      </w:r>
      <w:r w:rsidRPr="00D67ADF">
        <w:rPr>
          <w:rFonts w:ascii="Traditional Arabic" w:hAnsi="Traditional Arabic" w:cs="Traditional Arabic"/>
          <w:sz w:val="36"/>
          <w:szCs w:val="36"/>
          <w:lang w:bidi="ar-SY"/>
        </w:rPr>
        <w:t>.</w:t>
      </w:r>
    </w:p>
    <w:p w14:paraId="0B42900A" w14:textId="77777777" w:rsidR="00D67ADF" w:rsidRPr="00D67ADF" w:rsidRDefault="00D67ADF" w:rsidP="00D67ADF">
      <w:pPr>
        <w:bidi/>
        <w:spacing w:after="0" w:line="20" w:lineRule="atLeast"/>
        <w:rPr>
          <w:rFonts w:ascii="Traditional Arabic" w:hAnsi="Traditional Arabic" w:cs="Traditional Arabic"/>
          <w:sz w:val="36"/>
          <w:szCs w:val="36"/>
          <w:lang w:bidi="ar-SY"/>
        </w:rPr>
      </w:pPr>
      <w:r w:rsidRPr="00D67ADF">
        <w:rPr>
          <w:rFonts w:ascii="Traditional Arabic" w:hAnsi="Traditional Arabic" w:cs="Traditional Arabic"/>
          <w:sz w:val="36"/>
          <w:szCs w:val="36"/>
          <w:rtl/>
          <w:lang/>
        </w:rPr>
        <w:t>كما دعا لأهل فلسطين الذين يُقتَلون رغم اتفاقات وقف إطلاق النار، وسأل الله أن يرحمهم. ودعا لأفريقيا حيث تتسبب الحكومات في بعض البلدان أو الجماعات الإرهابية في معاناة الناس، مما يؤثر أيضًا على الأحمديين. وسأل الله أن ينشر السلام والأمن في العالم أجمع</w:t>
      </w:r>
      <w:r w:rsidRPr="00D67ADF">
        <w:rPr>
          <w:rFonts w:ascii="Traditional Arabic" w:hAnsi="Traditional Arabic" w:cs="Traditional Arabic"/>
          <w:sz w:val="36"/>
          <w:szCs w:val="36"/>
          <w:lang w:bidi="ar-SY"/>
        </w:rPr>
        <w:t>.</w:t>
      </w:r>
    </w:p>
    <w:p w14:paraId="139C95B2" w14:textId="77777777" w:rsidR="00D67ADF" w:rsidRPr="00D67ADF" w:rsidRDefault="00000000" w:rsidP="00D67ADF">
      <w:pPr>
        <w:bidi/>
        <w:spacing w:after="0" w:line="20" w:lineRule="atLeast"/>
        <w:rPr>
          <w:rFonts w:ascii="Traditional Arabic" w:hAnsi="Traditional Arabic" w:cs="Traditional Arabic"/>
          <w:sz w:val="36"/>
          <w:szCs w:val="36"/>
          <w:lang w:bidi="ar-SY"/>
        </w:rPr>
      </w:pPr>
      <w:r>
        <w:rPr>
          <w:rFonts w:ascii="Traditional Arabic" w:hAnsi="Traditional Arabic" w:cs="Traditional Arabic"/>
          <w:sz w:val="36"/>
          <w:szCs w:val="36"/>
          <w:lang w:bidi="ar-SY"/>
        </w:rPr>
        <w:pict w14:anchorId="268A7997">
          <v:rect id="_x0000_i1025" style="width:0;height:1.5pt" o:hralign="center" o:hrstd="t" o:hr="t" fillcolor="#a0a0a0" stroked="f"/>
        </w:pict>
      </w:r>
    </w:p>
    <w:p w14:paraId="79277AC5" w14:textId="77777777" w:rsidR="00D67ADF" w:rsidRPr="00D67ADF" w:rsidRDefault="00D67ADF" w:rsidP="00D67ADF">
      <w:pPr>
        <w:bidi/>
        <w:spacing w:after="0" w:line="20" w:lineRule="atLeast"/>
        <w:rPr>
          <w:rFonts w:ascii="Traditional Arabic" w:hAnsi="Traditional Arabic" w:cs="Traditional Arabic"/>
          <w:b/>
          <w:bCs/>
          <w:sz w:val="36"/>
          <w:szCs w:val="36"/>
          <w:lang w:bidi="ar-SY"/>
        </w:rPr>
      </w:pPr>
      <w:r w:rsidRPr="00D67ADF">
        <w:rPr>
          <w:rFonts w:ascii="Traditional Arabic" w:hAnsi="Traditional Arabic" w:cs="Traditional Arabic"/>
          <w:b/>
          <w:bCs/>
          <w:sz w:val="36"/>
          <w:szCs w:val="36"/>
          <w:rtl/>
          <w:lang/>
        </w:rPr>
        <w:t>صلاة الجنازة</w:t>
      </w:r>
    </w:p>
    <w:p w14:paraId="7A9DBEBD" w14:textId="77777777" w:rsidR="00D67ADF" w:rsidRPr="00D67ADF" w:rsidRDefault="00D67ADF" w:rsidP="00D67ADF">
      <w:pPr>
        <w:bidi/>
        <w:spacing w:after="0" w:line="20" w:lineRule="atLeast"/>
        <w:rPr>
          <w:rFonts w:ascii="Traditional Arabic" w:hAnsi="Traditional Arabic" w:cs="Traditional Arabic"/>
          <w:sz w:val="36"/>
          <w:szCs w:val="36"/>
          <w:lang w:bidi="ar-SY"/>
        </w:rPr>
      </w:pPr>
      <w:r w:rsidRPr="00D67ADF">
        <w:rPr>
          <w:rFonts w:ascii="Traditional Arabic" w:hAnsi="Traditional Arabic" w:cs="Traditional Arabic"/>
          <w:sz w:val="36"/>
          <w:szCs w:val="36"/>
          <w:rtl/>
          <w:lang/>
        </w:rPr>
        <w:t>ذكر حضرته أنه سيؤمّ صلاة الجنازة الغائب على</w:t>
      </w:r>
      <w:r w:rsidRPr="00D67ADF">
        <w:rPr>
          <w:rFonts w:ascii="Traditional Arabic" w:hAnsi="Traditional Arabic" w:cs="Traditional Arabic"/>
          <w:sz w:val="36"/>
          <w:szCs w:val="36"/>
          <w:lang w:bidi="ar-SY"/>
        </w:rPr>
        <w:t>:</w:t>
      </w:r>
    </w:p>
    <w:p w14:paraId="10AB5D83" w14:textId="77777777" w:rsidR="00D67ADF" w:rsidRPr="00D67ADF" w:rsidRDefault="00D67ADF" w:rsidP="00D67ADF">
      <w:pPr>
        <w:bidi/>
        <w:spacing w:after="0" w:line="20" w:lineRule="atLeast"/>
        <w:rPr>
          <w:rFonts w:ascii="Traditional Arabic" w:hAnsi="Traditional Arabic" w:cs="Traditional Arabic"/>
          <w:sz w:val="36"/>
          <w:szCs w:val="36"/>
          <w:lang w:bidi="ar-SY"/>
        </w:rPr>
      </w:pPr>
      <w:r w:rsidRPr="00D67ADF">
        <w:rPr>
          <w:rFonts w:ascii="Traditional Arabic" w:hAnsi="Traditional Arabic" w:cs="Traditional Arabic"/>
          <w:b/>
          <w:bCs/>
          <w:sz w:val="36"/>
          <w:szCs w:val="36"/>
          <w:rtl/>
          <w:lang/>
        </w:rPr>
        <w:t>محمد حسين بن محمد إسماعيل من ربو</w:t>
      </w:r>
      <w:r w:rsidRPr="00D67ADF">
        <w:rPr>
          <w:rFonts w:ascii="Times New Roman" w:hAnsi="Times New Roman" w:cs="Times New Roman" w:hint="cs"/>
          <w:b/>
          <w:bCs/>
          <w:sz w:val="36"/>
          <w:szCs w:val="36"/>
          <w:rtl/>
          <w:lang/>
        </w:rPr>
        <w:t>ہ</w:t>
      </w:r>
      <w:r w:rsidRPr="00D67ADF">
        <w:rPr>
          <w:rFonts w:ascii="Traditional Arabic" w:hAnsi="Traditional Arabic" w:cs="Traditional Arabic"/>
          <w:b/>
          <w:bCs/>
          <w:sz w:val="36"/>
          <w:szCs w:val="36"/>
          <w:rtl/>
          <w:lang/>
        </w:rPr>
        <w:t xml:space="preserve"> </w:t>
      </w:r>
      <w:r w:rsidRPr="00D67ADF">
        <w:rPr>
          <w:rFonts w:ascii="Traditional Arabic" w:hAnsi="Traditional Arabic" w:cs="Traditional Arabic" w:hint="cs"/>
          <w:b/>
          <w:bCs/>
          <w:sz w:val="36"/>
          <w:szCs w:val="36"/>
          <w:rtl/>
          <w:lang/>
        </w:rPr>
        <w:t>–</w:t>
      </w:r>
      <w:r w:rsidRPr="00D67ADF">
        <w:rPr>
          <w:rFonts w:ascii="Traditional Arabic" w:hAnsi="Traditional Arabic" w:cs="Traditional Arabic"/>
          <w:b/>
          <w:bCs/>
          <w:sz w:val="36"/>
          <w:szCs w:val="36"/>
          <w:rtl/>
          <w:lang/>
        </w:rPr>
        <w:t xml:space="preserve"> </w:t>
      </w:r>
      <w:r w:rsidRPr="00D67ADF">
        <w:rPr>
          <w:rFonts w:ascii="Traditional Arabic" w:hAnsi="Traditional Arabic" w:cs="Traditional Arabic" w:hint="cs"/>
          <w:b/>
          <w:bCs/>
          <w:sz w:val="36"/>
          <w:szCs w:val="36"/>
          <w:rtl/>
          <w:lang/>
        </w:rPr>
        <w:t>باكستان</w:t>
      </w:r>
      <w:r w:rsidRPr="00D67ADF">
        <w:rPr>
          <w:rFonts w:ascii="Traditional Arabic" w:hAnsi="Traditional Arabic" w:cs="Traditional Arabic"/>
          <w:sz w:val="36"/>
          <w:szCs w:val="36"/>
          <w:lang w:bidi="ar-SY"/>
        </w:rPr>
        <w:br/>
      </w:r>
      <w:r w:rsidRPr="00D67ADF">
        <w:rPr>
          <w:rFonts w:ascii="Traditional Arabic" w:hAnsi="Traditional Arabic" w:cs="Traditional Arabic"/>
          <w:sz w:val="36"/>
          <w:szCs w:val="36"/>
          <w:rtl/>
          <w:lang/>
        </w:rPr>
        <w:t>وقد ترك زوجته وثلاث بنات وأربعة أبناء، أحدهم المربي محمد عمران العامل في النيجر والذي لم يستطع حضور جنازة والده بسبب واجبه في الميدان، وابنه الآخر محمد لقمان أيضًا من الموقوفين</w:t>
      </w:r>
      <w:r w:rsidRPr="00D67ADF">
        <w:rPr>
          <w:rFonts w:ascii="Traditional Arabic" w:hAnsi="Traditional Arabic" w:cs="Traditional Arabic"/>
          <w:sz w:val="36"/>
          <w:szCs w:val="36"/>
          <w:lang w:bidi="ar-SY"/>
        </w:rPr>
        <w:t>.</w:t>
      </w:r>
    </w:p>
    <w:p w14:paraId="192F2004" w14:textId="77777777" w:rsidR="00D67ADF" w:rsidRPr="00D67ADF" w:rsidRDefault="00D67ADF" w:rsidP="00D67ADF">
      <w:pPr>
        <w:bidi/>
        <w:spacing w:after="0" w:line="20" w:lineRule="atLeast"/>
        <w:rPr>
          <w:rFonts w:ascii="Traditional Arabic" w:hAnsi="Traditional Arabic" w:cs="Traditional Arabic"/>
          <w:sz w:val="36"/>
          <w:szCs w:val="36"/>
          <w:lang w:bidi="ar-SY"/>
        </w:rPr>
      </w:pPr>
      <w:r w:rsidRPr="00D67ADF">
        <w:rPr>
          <w:rFonts w:ascii="Traditional Arabic" w:hAnsi="Traditional Arabic" w:cs="Traditional Arabic"/>
          <w:sz w:val="36"/>
          <w:szCs w:val="36"/>
          <w:rtl/>
          <w:lang/>
        </w:rPr>
        <w:t>وقال حضرته إن الفقيد كان محافظًا على الصلاة والصيام، وكان من أهل الفضل والخير ومن السابقين في التبرع والتضحية المالية. ودعا له حضرته بالمغفرة والرحمة ورفع الدرجات وأن يُلهم أهله الصبر وخاصة ابنه المربي الذي تعذر حضوره</w:t>
      </w:r>
      <w:r w:rsidRPr="00D67ADF">
        <w:rPr>
          <w:rFonts w:ascii="Traditional Arabic" w:hAnsi="Traditional Arabic" w:cs="Traditional Arabic"/>
          <w:sz w:val="36"/>
          <w:szCs w:val="36"/>
          <w:lang w:bidi="ar-SY"/>
        </w:rPr>
        <w:t>.</w:t>
      </w:r>
    </w:p>
    <w:p w14:paraId="3949C203" w14:textId="77777777" w:rsidR="00911C91" w:rsidRPr="00D67ADF" w:rsidRDefault="00911C91" w:rsidP="00EE5B81">
      <w:pPr>
        <w:bidi/>
        <w:spacing w:after="0" w:line="20" w:lineRule="atLeast"/>
        <w:rPr>
          <w:rFonts w:ascii="Traditional Arabic" w:hAnsi="Traditional Arabic" w:cs="Traditional Arabic"/>
          <w:sz w:val="36"/>
          <w:szCs w:val="36"/>
          <w:rtl/>
          <w:lang w:bidi="ar-SY"/>
        </w:rPr>
      </w:pPr>
    </w:p>
    <w:sectPr w:rsidR="00911C91" w:rsidRPr="00D67ADF"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99F6" w14:textId="77777777" w:rsidR="008672A4" w:rsidRDefault="008672A4" w:rsidP="00C02DCD">
      <w:pPr>
        <w:spacing w:after="0" w:line="240" w:lineRule="auto"/>
      </w:pPr>
      <w:r>
        <w:separator/>
      </w:r>
    </w:p>
  </w:endnote>
  <w:endnote w:type="continuationSeparator" w:id="0">
    <w:p w14:paraId="68A903B5" w14:textId="77777777" w:rsidR="008672A4" w:rsidRDefault="008672A4"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86F68" w14:textId="77777777" w:rsidR="008672A4" w:rsidRDefault="008672A4" w:rsidP="00C02DCD">
      <w:pPr>
        <w:spacing w:after="0" w:line="240" w:lineRule="auto"/>
      </w:pPr>
      <w:r>
        <w:separator/>
      </w:r>
    </w:p>
  </w:footnote>
  <w:footnote w:type="continuationSeparator" w:id="0">
    <w:p w14:paraId="7FAFBAF6" w14:textId="77777777" w:rsidR="008672A4" w:rsidRDefault="008672A4"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83FA7"/>
    <w:multiLevelType w:val="multilevel"/>
    <w:tmpl w:val="5822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3778E"/>
    <w:multiLevelType w:val="multilevel"/>
    <w:tmpl w:val="C618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65D83"/>
    <w:multiLevelType w:val="multilevel"/>
    <w:tmpl w:val="6E06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000814">
    <w:abstractNumId w:val="2"/>
  </w:num>
  <w:num w:numId="2" w16cid:durableId="529805965">
    <w:abstractNumId w:val="1"/>
  </w:num>
  <w:num w:numId="3" w16cid:durableId="2064787340">
    <w:abstractNumId w:val="3"/>
  </w:num>
  <w:num w:numId="4" w16cid:durableId="183167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106A7"/>
    <w:rsid w:val="00030E5E"/>
    <w:rsid w:val="00031188"/>
    <w:rsid w:val="000323A0"/>
    <w:rsid w:val="0006180E"/>
    <w:rsid w:val="000A38EB"/>
    <w:rsid w:val="000D60B4"/>
    <w:rsid w:val="000E467D"/>
    <w:rsid w:val="00105376"/>
    <w:rsid w:val="00111614"/>
    <w:rsid w:val="001256AD"/>
    <w:rsid w:val="001257EB"/>
    <w:rsid w:val="00134BBA"/>
    <w:rsid w:val="00135441"/>
    <w:rsid w:val="001408C8"/>
    <w:rsid w:val="00143037"/>
    <w:rsid w:val="00150084"/>
    <w:rsid w:val="00161CAC"/>
    <w:rsid w:val="00162C54"/>
    <w:rsid w:val="001660D0"/>
    <w:rsid w:val="001845CD"/>
    <w:rsid w:val="001A294C"/>
    <w:rsid w:val="001B7E93"/>
    <w:rsid w:val="001C606A"/>
    <w:rsid w:val="001E791A"/>
    <w:rsid w:val="00201501"/>
    <w:rsid w:val="002212DE"/>
    <w:rsid w:val="00227161"/>
    <w:rsid w:val="0022771E"/>
    <w:rsid w:val="00242303"/>
    <w:rsid w:val="00247A10"/>
    <w:rsid w:val="00251169"/>
    <w:rsid w:val="00271EDC"/>
    <w:rsid w:val="00275162"/>
    <w:rsid w:val="002751FD"/>
    <w:rsid w:val="00276C0F"/>
    <w:rsid w:val="00277F8D"/>
    <w:rsid w:val="002C5C30"/>
    <w:rsid w:val="002D5B43"/>
    <w:rsid w:val="002E4831"/>
    <w:rsid w:val="002E72FF"/>
    <w:rsid w:val="002F7044"/>
    <w:rsid w:val="00337738"/>
    <w:rsid w:val="003533E8"/>
    <w:rsid w:val="00364C3D"/>
    <w:rsid w:val="00376087"/>
    <w:rsid w:val="00382E0B"/>
    <w:rsid w:val="00394D79"/>
    <w:rsid w:val="003A2604"/>
    <w:rsid w:val="003C1360"/>
    <w:rsid w:val="003C1745"/>
    <w:rsid w:val="00410A75"/>
    <w:rsid w:val="00410A89"/>
    <w:rsid w:val="004236F4"/>
    <w:rsid w:val="00423AC3"/>
    <w:rsid w:val="00433951"/>
    <w:rsid w:val="00433E36"/>
    <w:rsid w:val="00450640"/>
    <w:rsid w:val="0045212C"/>
    <w:rsid w:val="00461546"/>
    <w:rsid w:val="00492AB0"/>
    <w:rsid w:val="004A40FA"/>
    <w:rsid w:val="004B7C73"/>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93969"/>
    <w:rsid w:val="005A3C67"/>
    <w:rsid w:val="005B3AB2"/>
    <w:rsid w:val="005B7477"/>
    <w:rsid w:val="005C692F"/>
    <w:rsid w:val="005D2528"/>
    <w:rsid w:val="005E516F"/>
    <w:rsid w:val="005E5D48"/>
    <w:rsid w:val="00614DE8"/>
    <w:rsid w:val="0062232C"/>
    <w:rsid w:val="0062499C"/>
    <w:rsid w:val="00626603"/>
    <w:rsid w:val="00664AF5"/>
    <w:rsid w:val="00672B8E"/>
    <w:rsid w:val="00676A15"/>
    <w:rsid w:val="006A0805"/>
    <w:rsid w:val="006C7E70"/>
    <w:rsid w:val="006D6852"/>
    <w:rsid w:val="006E18EB"/>
    <w:rsid w:val="006E1DF4"/>
    <w:rsid w:val="006E45C1"/>
    <w:rsid w:val="00723326"/>
    <w:rsid w:val="007250B8"/>
    <w:rsid w:val="0075387D"/>
    <w:rsid w:val="007C4527"/>
    <w:rsid w:val="007D481F"/>
    <w:rsid w:val="007E1678"/>
    <w:rsid w:val="007E6986"/>
    <w:rsid w:val="007E6CD3"/>
    <w:rsid w:val="0080070F"/>
    <w:rsid w:val="00846839"/>
    <w:rsid w:val="008530AC"/>
    <w:rsid w:val="00857B57"/>
    <w:rsid w:val="00862F46"/>
    <w:rsid w:val="008633E7"/>
    <w:rsid w:val="00864EE8"/>
    <w:rsid w:val="008672A4"/>
    <w:rsid w:val="00872304"/>
    <w:rsid w:val="00891150"/>
    <w:rsid w:val="00894F7C"/>
    <w:rsid w:val="008B3C03"/>
    <w:rsid w:val="008C1B77"/>
    <w:rsid w:val="008E29CC"/>
    <w:rsid w:val="008E68A1"/>
    <w:rsid w:val="008F351E"/>
    <w:rsid w:val="00904DCD"/>
    <w:rsid w:val="00911C91"/>
    <w:rsid w:val="00921873"/>
    <w:rsid w:val="00927A34"/>
    <w:rsid w:val="009318ED"/>
    <w:rsid w:val="00950FB9"/>
    <w:rsid w:val="00980333"/>
    <w:rsid w:val="00991B43"/>
    <w:rsid w:val="009B23D5"/>
    <w:rsid w:val="009B5C44"/>
    <w:rsid w:val="009D1DED"/>
    <w:rsid w:val="009D7FE1"/>
    <w:rsid w:val="009F15C5"/>
    <w:rsid w:val="009F4857"/>
    <w:rsid w:val="009F7E28"/>
    <w:rsid w:val="00A05FAA"/>
    <w:rsid w:val="00A102E0"/>
    <w:rsid w:val="00A25234"/>
    <w:rsid w:val="00A3701F"/>
    <w:rsid w:val="00A43189"/>
    <w:rsid w:val="00A45F5F"/>
    <w:rsid w:val="00A519EF"/>
    <w:rsid w:val="00A65F6A"/>
    <w:rsid w:val="00A71DAC"/>
    <w:rsid w:val="00A73D55"/>
    <w:rsid w:val="00AA4A1C"/>
    <w:rsid w:val="00AC27DD"/>
    <w:rsid w:val="00AC70FC"/>
    <w:rsid w:val="00AF114D"/>
    <w:rsid w:val="00AF1EB3"/>
    <w:rsid w:val="00AF3143"/>
    <w:rsid w:val="00AF36E3"/>
    <w:rsid w:val="00AF722F"/>
    <w:rsid w:val="00B01BC4"/>
    <w:rsid w:val="00B168CC"/>
    <w:rsid w:val="00B22A21"/>
    <w:rsid w:val="00B413B6"/>
    <w:rsid w:val="00B84DEF"/>
    <w:rsid w:val="00B8625F"/>
    <w:rsid w:val="00B9018B"/>
    <w:rsid w:val="00BA5844"/>
    <w:rsid w:val="00BB0FBB"/>
    <w:rsid w:val="00BC2B7A"/>
    <w:rsid w:val="00BC4B5B"/>
    <w:rsid w:val="00BC674A"/>
    <w:rsid w:val="00BC6C7E"/>
    <w:rsid w:val="00BD6746"/>
    <w:rsid w:val="00BE0B55"/>
    <w:rsid w:val="00BE7BFF"/>
    <w:rsid w:val="00C01849"/>
    <w:rsid w:val="00C02DCD"/>
    <w:rsid w:val="00C055C8"/>
    <w:rsid w:val="00C219B5"/>
    <w:rsid w:val="00C24627"/>
    <w:rsid w:val="00C3139A"/>
    <w:rsid w:val="00C44B2A"/>
    <w:rsid w:val="00C60399"/>
    <w:rsid w:val="00C610B8"/>
    <w:rsid w:val="00C63C17"/>
    <w:rsid w:val="00C8013F"/>
    <w:rsid w:val="00C824B1"/>
    <w:rsid w:val="00C83866"/>
    <w:rsid w:val="00C84872"/>
    <w:rsid w:val="00CC40F5"/>
    <w:rsid w:val="00CD1243"/>
    <w:rsid w:val="00CE3897"/>
    <w:rsid w:val="00D11362"/>
    <w:rsid w:val="00D174D1"/>
    <w:rsid w:val="00D359CE"/>
    <w:rsid w:val="00D373FF"/>
    <w:rsid w:val="00D50FD3"/>
    <w:rsid w:val="00D56A13"/>
    <w:rsid w:val="00D613A3"/>
    <w:rsid w:val="00D67ADF"/>
    <w:rsid w:val="00D84C28"/>
    <w:rsid w:val="00D85192"/>
    <w:rsid w:val="00D9041D"/>
    <w:rsid w:val="00D923B6"/>
    <w:rsid w:val="00DA6645"/>
    <w:rsid w:val="00DD5AE0"/>
    <w:rsid w:val="00DE3AF5"/>
    <w:rsid w:val="00DF715F"/>
    <w:rsid w:val="00E11EE7"/>
    <w:rsid w:val="00E13FA0"/>
    <w:rsid w:val="00E16BE6"/>
    <w:rsid w:val="00E1735C"/>
    <w:rsid w:val="00E21113"/>
    <w:rsid w:val="00E23453"/>
    <w:rsid w:val="00E34D44"/>
    <w:rsid w:val="00E472F9"/>
    <w:rsid w:val="00E60A55"/>
    <w:rsid w:val="00E97198"/>
    <w:rsid w:val="00EA32C8"/>
    <w:rsid w:val="00EB0213"/>
    <w:rsid w:val="00EB1FDE"/>
    <w:rsid w:val="00EB5E5F"/>
    <w:rsid w:val="00EC101D"/>
    <w:rsid w:val="00EC1E87"/>
    <w:rsid w:val="00EC4441"/>
    <w:rsid w:val="00EE4539"/>
    <w:rsid w:val="00EE5B81"/>
    <w:rsid w:val="00EE7F41"/>
    <w:rsid w:val="00F05699"/>
    <w:rsid w:val="00F21FB8"/>
    <w:rsid w:val="00F254A1"/>
    <w:rsid w:val="00F31AFF"/>
    <w:rsid w:val="00F6125B"/>
    <w:rsid w:val="00F6758A"/>
    <w:rsid w:val="00F7203F"/>
    <w:rsid w:val="00F80C9E"/>
    <w:rsid w:val="00F87440"/>
    <w:rsid w:val="00FA509C"/>
    <w:rsid w:val="00FA699F"/>
    <w:rsid w:val="00FB74A6"/>
    <w:rsid w:val="00FC1D46"/>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CEC4"/>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E5E"/>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styleId="Revision">
    <w:name w:val="Revision"/>
    <w:hidden/>
    <w:uiPriority w:val="99"/>
    <w:semiHidden/>
    <w:rsid w:val="00931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5B5FB-C3F0-48FA-B9A2-6B72BE25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2025-11-18T12:01:00Z</dcterms:created>
  <dcterms:modified xsi:type="dcterms:W3CDTF">2025-11-18T12:01:00Z</dcterms:modified>
</cp:coreProperties>
</file>